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81" w:rsidRPr="00F86E19" w:rsidRDefault="003F7081" w:rsidP="003F7081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30"/>
          <w:szCs w:val="30"/>
        </w:rPr>
      </w:pPr>
      <w:r w:rsidRPr="00D555E5">
        <w:rPr>
          <w:rFonts w:ascii="Tahoma" w:eastAsia="宋体" w:hAnsi="Tahoma" w:cs="Tahoma"/>
          <w:color w:val="333333"/>
          <w:kern w:val="0"/>
          <w:sz w:val="30"/>
          <w:szCs w:val="30"/>
        </w:rPr>
        <w:t>附件</w:t>
      </w:r>
      <w:r w:rsidRPr="00D555E5">
        <w:rPr>
          <w:rFonts w:ascii="Tahoma" w:eastAsia="宋体" w:hAnsi="Tahoma" w:cs="Tahoma"/>
          <w:color w:val="333333"/>
          <w:kern w:val="0"/>
          <w:sz w:val="30"/>
          <w:szCs w:val="30"/>
        </w:rPr>
        <w:t>1</w:t>
      </w:r>
    </w:p>
    <w:p w:rsidR="003F7081" w:rsidRPr="00F86E19" w:rsidRDefault="003F7081" w:rsidP="003F7081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  <w:r w:rsidRPr="00F86E19">
        <w:rPr>
          <w:rFonts w:ascii="Simsun" w:eastAsia="宋体" w:hAnsi="Simsun" w:cs="宋体"/>
          <w:color w:val="4F4F4F"/>
          <w:kern w:val="0"/>
          <w:sz w:val="36"/>
          <w:szCs w:val="36"/>
        </w:rPr>
        <w:t>贫困地区名单列表</w:t>
      </w:r>
    </w:p>
    <w:tbl>
      <w:tblPr>
        <w:tblW w:w="8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630"/>
      </w:tblGrid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所在市州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贫困县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株洲市（2个县）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炎陵县、茶陵县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衡阳市（1个县）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祁东县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邵阳市（8个县）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新邵县、邵阳县、隆回县、洞口县、绥宁县、新宁县、城步县、武冈市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岳阳市（1个县）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平江县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常德市（1个县）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石门县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张家界市（4个县）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永定区、武陵源区、桑植县、慈利县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益阳市（1个县）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安化县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永州市（5个县）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新田县、江华县、宁远县、双牌县、江永县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郴州市（4个县）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桂东县、汝城县、宜章县、安仁县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娄底市（4个县）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新化县、涟源市、冷水江市、双峰县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怀化市（13个县）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鹤城区、沅陵县、辰溪县、溆浦县、麻阳县、新晃县、芷江县、中方县、洪江市、洪江区、会同县、靖州县、通道县</w:t>
            </w:r>
          </w:p>
        </w:tc>
      </w:tr>
      <w:tr w:rsidR="003F7081" w:rsidRPr="00F86E19" w:rsidTr="00D26FA3">
        <w:trPr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湘西自治州（8个县）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081" w:rsidRPr="00F86E19" w:rsidRDefault="003F7081" w:rsidP="00D26F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27"/>
                <w:szCs w:val="27"/>
              </w:rPr>
              <w:t>吉首市、泸溪县、凤凰县、花垣县、保靖县、古丈县、永顺县、龙山县</w:t>
            </w:r>
          </w:p>
        </w:tc>
      </w:tr>
    </w:tbl>
    <w:p w:rsidR="003F7081" w:rsidRPr="00F86E19" w:rsidRDefault="003F7081" w:rsidP="003F7081"/>
    <w:p w:rsidR="00855FE0" w:rsidRPr="003F7081" w:rsidRDefault="00855FE0">
      <w:bookmarkStart w:id="0" w:name="_GoBack"/>
      <w:bookmarkEnd w:id="0"/>
    </w:p>
    <w:sectPr w:rsidR="00855FE0" w:rsidRPr="003F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1"/>
    <w:rsid w:val="003F7081"/>
    <w:rsid w:val="008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551D-93FE-4523-84BF-467A878C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2018-05-16T01:35:00Z</dcterms:created>
  <dcterms:modified xsi:type="dcterms:W3CDTF">2018-05-16T01:35:00Z</dcterms:modified>
</cp:coreProperties>
</file>